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7806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78067B" w:rsidR="0078067B">
        <w:rPr>
          <w:rFonts w:ascii="Times New Roman" w:hAnsi="Times New Roman" w:cs="Times New Roman"/>
          <w:bCs/>
          <w:sz w:val="24"/>
          <w:szCs w:val="24"/>
        </w:rPr>
        <w:t xml:space="preserve"> 86MS0049-01-2024-004413-66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евартовск 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55238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Дурдело Е.В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</w:t>
      </w:r>
      <w:r w:rsidR="00A40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лняющий обязанности мирового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дьи судебного участка № 9 того же судебного района,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Тюменская область, г. Нижневартовск, ул. Нефтяников, д. 6,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 об административном правонарушении в отношении</w:t>
      </w:r>
      <w:r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Гузанова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ихаила Сергеевича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037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7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9A037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9A037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Гузанов М.С.</w:t>
      </w:r>
      <w:r w:rsidRPr="0052525A"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067B">
        <w:rPr>
          <w:rFonts w:ascii="Times New Roman" w:eastAsia="Times New Roman" w:hAnsi="Times New Roman" w:cs="Times New Roman"/>
          <w:sz w:val="24"/>
          <w:szCs w:val="24"/>
          <w:lang w:eastAsia="ru-RU"/>
        </w:rPr>
        <w:t>5.06.2024 года в 18:56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торговом зале магазина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«Магнит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 по адресу: г. Нижневартовск,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Ханты-Мансийская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А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хищение 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ценностей,</w:t>
      </w:r>
      <w:r w:rsidRPr="00D31E8E" w:rsidR="00D31E8E">
        <w:rPr>
          <w:rFonts w:ascii="Times New Roman" w:hAnsi="Times New Roman" w:cs="Times New Roman"/>
          <w:sz w:val="24"/>
          <w:szCs w:val="24"/>
        </w:rPr>
        <w:t xml:space="preserve"> чем причинила материальный ущерб </w:t>
      </w:r>
      <w:r>
        <w:rPr>
          <w:rFonts w:ascii="Times New Roman" w:hAnsi="Times New Roman" w:cs="Times New Roman"/>
          <w:sz w:val="24"/>
          <w:szCs w:val="24"/>
        </w:rPr>
        <w:t>АО</w:t>
      </w:r>
      <w:r w:rsidR="0052525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Тандер</w:t>
      </w:r>
      <w:r w:rsidR="0052525A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78067B">
        <w:rPr>
          <w:rFonts w:ascii="Times New Roman" w:hAnsi="Times New Roman" w:cs="Times New Roman"/>
          <w:sz w:val="24"/>
          <w:szCs w:val="24"/>
        </w:rPr>
        <w:t xml:space="preserve">1114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52525A">
        <w:rPr>
          <w:rFonts w:ascii="Times New Roman" w:hAnsi="Times New Roman" w:cs="Times New Roman"/>
          <w:sz w:val="24"/>
          <w:szCs w:val="24"/>
        </w:rPr>
        <w:t xml:space="preserve"> </w:t>
      </w:r>
      <w:r w:rsidR="0078067B">
        <w:rPr>
          <w:rFonts w:ascii="Times New Roman" w:hAnsi="Times New Roman" w:cs="Times New Roman"/>
          <w:sz w:val="24"/>
          <w:szCs w:val="24"/>
        </w:rPr>
        <w:t>67</w:t>
      </w:r>
      <w:r w:rsidRPr="00D31E8E" w:rsidR="00D31E8E">
        <w:rPr>
          <w:rFonts w:ascii="Times New Roman" w:hAnsi="Times New Roman" w:cs="Times New Roman"/>
          <w:sz w:val="24"/>
          <w:szCs w:val="24"/>
        </w:rPr>
        <w:t xml:space="preserve"> коп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Гузанов М.С</w:t>
      </w:r>
      <w:r w:rsidRPr="0052525A"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25A" w:rsidR="0052525A">
        <w:rPr>
          <w:rFonts w:ascii="Times New Roman" w:hAnsi="Times New Roman" w:cs="Times New Roman"/>
          <w:sz w:val="24"/>
          <w:szCs w:val="24"/>
        </w:rPr>
        <w:t>при рассмотрении дела вину в совершении административного не оспаривал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7972" w:rsidRPr="00D31E8E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EC">
        <w:rPr>
          <w:rFonts w:ascii="Times New Roman" w:hAnsi="Times New Roman" w:cs="Times New Roman"/>
          <w:sz w:val="24"/>
          <w:szCs w:val="24"/>
        </w:rPr>
        <w:t xml:space="preserve">Мировой судья, выслушав лицо, привлекаемое к административной ответственности, исследовав доказательства по делу, в том числе, </w:t>
      </w:r>
      <w:r w:rsidRPr="00D31E8E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правонарушении, рапорт должност</w:t>
      </w:r>
      <w:r w:rsidRPr="00D31E8E">
        <w:rPr>
          <w:rFonts w:ascii="Times New Roman" w:hAnsi="Times New Roman" w:cs="Times New Roman"/>
          <w:sz w:val="24"/>
          <w:szCs w:val="24"/>
        </w:rPr>
        <w:t>ного лица, постановление об отказе в возбуждении уголовного дела;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 xml:space="preserve">заявление представителя потерпевшего о привлечении к ответственности неизвестных лиц от </w:t>
      </w:r>
      <w:r w:rsidR="00455238">
        <w:rPr>
          <w:rFonts w:ascii="Times New Roman" w:hAnsi="Times New Roman" w:cs="Times New Roman"/>
          <w:sz w:val="24"/>
          <w:szCs w:val="24"/>
        </w:rPr>
        <w:t>13.07</w:t>
      </w:r>
      <w:r w:rsidR="0052525A">
        <w:rPr>
          <w:rFonts w:ascii="Times New Roman" w:hAnsi="Times New Roman" w:cs="Times New Roman"/>
          <w:sz w:val="24"/>
          <w:szCs w:val="24"/>
        </w:rPr>
        <w:t>.2024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1E8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455238" w:rsidR="00455238">
        <w:rPr>
          <w:rFonts w:ascii="Times New Roman" w:hAnsi="Times New Roman" w:cs="Times New Roman"/>
          <w:sz w:val="24"/>
          <w:szCs w:val="24"/>
        </w:rPr>
        <w:t>АО «Тандер»</w:t>
      </w:r>
      <w:r w:rsidR="00455238">
        <w:rPr>
          <w:rFonts w:ascii="Times New Roman" w:hAnsi="Times New Roman" w:cs="Times New Roman"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о сумме ущерба,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правоустанавливающие документы юридического лица,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 xml:space="preserve">объяснения свидетелей от </w:t>
      </w:r>
      <w:r w:rsidR="00455238">
        <w:rPr>
          <w:rFonts w:ascii="Times New Roman" w:hAnsi="Times New Roman" w:cs="Times New Roman"/>
          <w:sz w:val="24"/>
          <w:szCs w:val="24"/>
        </w:rPr>
        <w:t>22.07.2024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1E8E">
        <w:rPr>
          <w:rFonts w:ascii="Times New Roman" w:hAnsi="Times New Roman" w:cs="Times New Roman"/>
          <w:sz w:val="24"/>
          <w:szCs w:val="24"/>
        </w:rPr>
        <w:t>предупрежденных об административной ответственности по ст. 17.9 Кодекса РФ об административ</w:t>
      </w:r>
      <w:r w:rsidR="0052525A">
        <w:rPr>
          <w:rFonts w:ascii="Times New Roman" w:hAnsi="Times New Roman" w:cs="Times New Roman"/>
          <w:sz w:val="24"/>
          <w:szCs w:val="24"/>
        </w:rPr>
        <w:t>ных правонарушениях</w:t>
      </w:r>
      <w:r w:rsidRPr="00D31E8E">
        <w:rPr>
          <w:rFonts w:ascii="Times New Roman" w:hAnsi="Times New Roman" w:cs="Times New Roman"/>
          <w:sz w:val="24"/>
          <w:szCs w:val="24"/>
        </w:rPr>
        <w:t>, приходит к следующему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Частью 2 статьи 7.27 Кодекса РФ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рублей, но не более двух тысяч пятисот рублей путем кражи, мошеннич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ества, присвоения или растраты при отсутствии признаков преступлений, предусмотренных </w:t>
      </w:r>
      <w:hyperlink r:id="rId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158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158.1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159.2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159.6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 статьи 160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Российской Федерации, за исключением случаев, предусмотренных </w:t>
      </w:r>
      <w:hyperlink w:anchor="sub_14150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14.15.3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доказательства и оценив их в совокупности, мировой судья приходит к выводу о том, что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соответствуют закону и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вину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привлекаемого к административной ответственности, в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совершении административного правонарушения, предусмотренного ч. 2 ст. 7.27 Кодекса РФ об административных правонарушениях.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наказания мировой судья учитывает характе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совершенного правонарушения, личность виновного,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обстоятельств, смягчающих административную ответственность, как признание вины, отсутствие обстоятельств, отягчающих административную ответственность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ст.ст. 4.2, 4.3 Кодекса РФ об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административных правонарушениях, и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полагает возможным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наказание в виде административного штрафа. 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ст.ст.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23.1,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29.10 Кодекса РФ об административных правонарушениях,  </w:t>
      </w:r>
    </w:p>
    <w:p w:rsidR="00C27972" w:rsidRPr="00C27972" w:rsidP="0052525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Гузанова</w:t>
      </w: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Сергеевича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7.27 Кодекса Российской Федерации об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правонарушениях </w:t>
      </w: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ей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административного штрафа в размере 3 000 (три тысячи) рублей.  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— Югре </w:t>
      </w:r>
      <w:r w:rsidRPr="00C27972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административного обеспечения Ханты-Мансийского автономного округа - Югры, л/с 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04872</w:t>
      </w:r>
      <w:r w:rsidRPr="00C2797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08080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),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Ханты-Мансийск//УФК по Ханты- Мансийскому автономному округу - Югре г.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03100643000000018700, ЕКС 40102810245370000007, БИК 007162163, ИНН 8601073664, КПП 860101001,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ОКТМО 71875000, КБК 72011601063010091140, УИН </w:t>
      </w:r>
      <w:r w:rsidRPr="0078067B" w:rsidR="0078067B">
        <w:rPr>
          <w:rFonts w:ascii="Times New Roman" w:eastAsia="MS Mincho" w:hAnsi="Times New Roman" w:cs="Times New Roman"/>
          <w:sz w:val="24"/>
          <w:szCs w:val="24"/>
          <w:lang w:eastAsia="ru-RU"/>
        </w:rPr>
        <w:t>0412365400495012492407148</w:t>
      </w:r>
      <w:r w:rsidRPr="00C27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28" w:anchor="sub_315" w:history="1">
        <w:r w:rsidRPr="00C2797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ст. 31.5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административных правонарушениях.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необходимо представить мировому судье судебного участка №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по 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 г. Нижневартовск, ул. Нефтяников, д. 6, каб.1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27972" w:rsidRPr="00C27972" w:rsidP="00C27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C27972" w:rsidRPr="00C27972" w:rsidP="00C279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Дурдело</w:t>
      </w:r>
    </w:p>
    <w:p w:rsidR="00C27972" w:rsidRPr="00C27972" w:rsidP="00C2797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C27972" w:rsidRPr="00C27972" w:rsidP="00C279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57"/>
    <w:sectPr w:rsidSect="00C27972">
      <w:headerReference w:type="even" r:id="rId29"/>
      <w:headerReference w:type="default" r:id="rId3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37D">
      <w:rPr>
        <w:rStyle w:val="PageNumber"/>
        <w:noProof/>
      </w:rPr>
      <w:t>2</w:t>
    </w:r>
    <w:r>
      <w:rPr>
        <w:rStyle w:val="PageNumber"/>
      </w:rPr>
      <w:fldChar w:fldCharType="end"/>
    </w:r>
  </w:p>
  <w:p w:rsidR="004B5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E"/>
    <w:rsid w:val="003D2B7F"/>
    <w:rsid w:val="0040477C"/>
    <w:rsid w:val="00455238"/>
    <w:rsid w:val="004B5CF7"/>
    <w:rsid w:val="0052525A"/>
    <w:rsid w:val="005C19AD"/>
    <w:rsid w:val="005C7A27"/>
    <w:rsid w:val="00645367"/>
    <w:rsid w:val="00700328"/>
    <w:rsid w:val="00704EBA"/>
    <w:rsid w:val="0078067B"/>
    <w:rsid w:val="009A037D"/>
    <w:rsid w:val="00A07257"/>
    <w:rsid w:val="00A40CDB"/>
    <w:rsid w:val="00A67DEC"/>
    <w:rsid w:val="00B45048"/>
    <w:rsid w:val="00C27972"/>
    <w:rsid w:val="00C70D90"/>
    <w:rsid w:val="00CA750E"/>
    <w:rsid w:val="00D31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C6CF7-32FF-4A39-A880-2840747F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7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27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27972"/>
  </w:style>
  <w:style w:type="paragraph" w:styleId="BalloonText">
    <w:name w:val="Balloon Text"/>
    <w:basedOn w:val="Normal"/>
    <w:link w:val="a0"/>
    <w:uiPriority w:val="99"/>
    <w:semiHidden/>
    <w:unhideWhenUsed/>
    <w:rsid w:val="0070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C:\Users\&#1051;&#1072;&#1087;&#1090;&#1077;&#1074;&#1072;%20&#1058;&#1040;\&#1040;&#1044;&#1052;&#1048;&#1053;&#1048;&#1057;&#1058;&#1056;&#1040;&#1058;&#1048;&#1042;&#1053;&#1067;&#1045;\&#1040;&#1044;&#1052;.%20&#1044;&#1045;&#1051;&#1040;%202021%20&#1075;&#1086;&#1076;\&#1040;&#1055;&#1056;&#1045;&#1051;&#1068;%202021%20&#1075;\07.04.2021\&#1040;&#1050;&#1059;&#1058;&#1048;&#1053;%20&#1048;&#1054;%20-%20&#1089;&#1090;.20.25%20&#1043;&#1048;&#1041;&#1044;&#1044;%20%20&#1085;&#1077;&#1103;&#1074;&#1082;&#1072;,%20(&#1050;&#1040;&#1052;&#1045;&#1056;&#1040;)%20&#1087;&#1086;&#1083;&#1091;&#1095;&#1077;&#1085;&#1086;%20&#1083;&#1080;&#1095;&#1085;&#1086;,%20&#1096;&#1090;&#1088;&#1072;&#1092;.doc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